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Instruktion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Tävlingsledare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1371600" cy="565150"/>
            <wp:effectExtent b="0" l="0" r="0" t="0"/>
            <wp:docPr descr="A picture containing text, clipart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Uppgift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 se till så de tävlande registrerar sig samt att resultatet räknas ut samt rapporteras/sparas i Sailwave.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Improvisera gärna – gör det trevligt! Umgås, Mingla =)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Vid ankomst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Ställ fram ett bord (Bord finns i gallerförråd 31 (till vänster)) med anmälningslista till seglarna. Papper och Pennor finns i skåpet i hallen i klubbstugan.</w:t>
        <w:br w:type="textWrapping"/>
        <w:t xml:space="preserve">Seglarna skall notera, Namn, Segelnummer, Segelklass (Röd, Blå, Grön).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Påminn alla under Rorsmans mötet att skriva upp sig.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Kolla så vår röda Laptop, som ligger i mitten lådan i hallskåpet i Klubbstugan, är laddad.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Under seglingen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Starta datorn och starta Sailwave på desktoppen. ta fram ”Lathund Sailwave”.  Skapa en ny segling och skriv in seglarna i Sailwave enligt ”Lathund Sailwave”. Spara filen i Torsdagsseglingar Vår/höst 202x på laptopen.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Gå ut på bryggan och umgås med övriga föräldrar.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Seglingsledaren kommer leverera resultat efter varje race alternativt efter regattan så du kan mata in i Sailwave, enligt ”Lathund Sailwave”.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Förbered priser, finns i skåpet i hallen (stäm av med seglingsledaren hur många)</w:t>
      </w:r>
    </w:p>
    <w:p w:rsidR="00000000" w:rsidDel="00000000" w:rsidP="00000000" w:rsidRDefault="00000000" w:rsidRPr="00000000" w14:paraId="00000012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Efter segling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Summera resultatet samt delge Seglingsledaren. Spara ner resultatet.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Genomför prisutdelning per seglingsklass, grön, blå, röd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Spara en PDF och maila till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mattias.kjellberg@stena.com</w:t>
        </w:r>
      </w:hyperlink>
      <w:r w:rsidDel="00000000" w:rsidR="00000000" w:rsidRPr="00000000">
        <w:rPr>
          <w:sz w:val="24"/>
          <w:szCs w:val="24"/>
          <w:rtl w:val="0"/>
        </w:rPr>
        <w:t xml:space="preserve"> så resultatet kan publiseras på hemsidan.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Lägg tillbaka Laptop i lådan och ställ tillbaka bordet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454A7"/>
  </w:style>
  <w:style w:type="paragraph" w:styleId="Heading1">
    <w:name w:val="heading 1"/>
    <w:basedOn w:val="Normal"/>
    <w:next w:val="Normal"/>
    <w:link w:val="Heading1Char"/>
    <w:uiPriority w:val="9"/>
    <w:qFormat w:val="1"/>
    <w:rsid w:val="00164A7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64A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64A7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164A73"/>
  </w:style>
  <w:style w:type="paragraph" w:styleId="BlockText">
    <w:name w:val="Block Text"/>
    <w:basedOn w:val="Normal"/>
    <w:uiPriority w:val="99"/>
    <w:semiHidden w:val="1"/>
    <w:unhideWhenUsed w:val="1"/>
    <w:rsid w:val="00164A73"/>
    <w:pPr>
      <w:pBdr>
        <w:top w:color="4f81bd" w:frame="1" w:space="10" w:sz="2" w:themeColor="accent1" w:val="single"/>
        <w:left w:color="4f81bd" w:frame="1" w:space="10" w:sz="2" w:themeColor="accent1" w:val="single"/>
        <w:bottom w:color="4f81bd" w:frame="1" w:space="10" w:sz="2" w:themeColor="accent1" w:val="single"/>
        <w:right w:color="4f81bd" w:frame="1" w:space="10" w:sz="2" w:themeColor="accent1" w:val="single"/>
      </w:pBdr>
      <w:ind w:left="1152" w:right="1152"/>
    </w:pPr>
    <w:rPr>
      <w:rFonts w:asciiTheme="minorHAnsi" w:cstheme="minorBidi" w:hAnsiTheme="minorHAnsi"/>
      <w:i w:val="1"/>
      <w:iCs w:val="1"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64A7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64A73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164A7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164A73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164A7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164A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164A7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164A73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164A7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164A73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164A7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164A73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164A7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164A73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164A7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164A7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164A73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164A73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64A7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64A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64A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64A73"/>
    <w:rPr>
      <w:b w:val="1"/>
      <w:bCs w:val="1"/>
      <w:szCs w:val="20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164A73"/>
  </w:style>
  <w:style w:type="character" w:styleId="DateChar" w:customStyle="1">
    <w:name w:val="Date Char"/>
    <w:basedOn w:val="DefaultParagraphFont"/>
    <w:link w:val="Date"/>
    <w:uiPriority w:val="99"/>
    <w:semiHidden w:val="1"/>
    <w:rsid w:val="00164A73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164A7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164A73"/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64A73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164A7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164A73"/>
    <w:pPr>
      <w:spacing w:after="0" w:line="240" w:lineRule="auto"/>
    </w:pPr>
    <w:rPr>
      <w:rFonts w:asciiTheme="majorHAnsi" w:cstheme="majorBidi" w:eastAsiaTheme="majorEastAsia" w:hAnsiTheme="majorHAns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64A73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64A73"/>
    <w:rPr>
      <w:szCs w:val="2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64A73"/>
  </w:style>
  <w:style w:type="character" w:styleId="Heading1Char" w:customStyle="1">
    <w:name w:val="Heading 1 Char"/>
    <w:basedOn w:val="DefaultParagraphFont"/>
    <w:link w:val="Heading1"/>
    <w:uiPriority w:val="9"/>
    <w:rsid w:val="00164A7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64A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4A7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4A73"/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164A7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164A73"/>
    <w:rPr>
      <w:i w:val="1"/>
      <w:i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64A73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164A73"/>
    <w:rPr>
      <w:rFonts w:asciiTheme="majorHAnsi" w:cstheme="majorBidi" w:eastAsiaTheme="majorEastAsia" w:hAnsiTheme="majorHAnsi"/>
      <w:b w:val="1"/>
      <w:b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4A73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4A73"/>
    <w:rPr>
      <w:b w:val="1"/>
      <w:bCs w:val="1"/>
      <w:i w:val="1"/>
      <w:iCs w:val="1"/>
      <w:color w:val="4f81bd" w:themeColor="accent1"/>
    </w:rPr>
  </w:style>
  <w:style w:type="paragraph" w:styleId="List">
    <w:name w:val="List"/>
    <w:basedOn w:val="Normal"/>
    <w:uiPriority w:val="99"/>
    <w:semiHidden w:val="1"/>
    <w:unhideWhenUsed w:val="1"/>
    <w:rsid w:val="00164A73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164A73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164A73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164A73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164A73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164A73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164A73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164A73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164A73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164A73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164A73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164A73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164A73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qFormat w:val="1"/>
    <w:rsid w:val="00164A73"/>
    <w:pPr>
      <w:ind w:left="720"/>
      <w:contextualSpacing w:val="1"/>
    </w:pPr>
  </w:style>
  <w:style w:type="paragraph" w:styleId="MacroText">
    <w:name w:val="macro"/>
    <w:link w:val="MacroTextChar"/>
    <w:uiPriority w:val="99"/>
    <w:semiHidden w:val="1"/>
    <w:unhideWhenUsed w:val="1"/>
    <w:rsid w:val="00164A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164A73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164A7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164A73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qFormat w:val="1"/>
    <w:rsid w:val="00164A73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164A73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164A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164A7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164A73"/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164A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4A73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64A73"/>
    <w:rPr>
      <w:i w:val="1"/>
      <w:iCs w:val="1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164A73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164A73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164A73"/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64A7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64A7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164A73"/>
    <w:pPr>
      <w:outlineLvl w:val="9"/>
    </w:pPr>
  </w:style>
  <w:style w:type="character" w:styleId="Hyperlink">
    <w:name w:val="Hyperlink"/>
    <w:basedOn w:val="DefaultParagraphFont"/>
    <w:uiPriority w:val="99"/>
    <w:unhideWhenUsed w:val="1"/>
    <w:rsid w:val="00391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19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attias.kjellberg@ste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9T9MDmZEWx3CNt87tnNBJ14u0w==">AMUW2mWbd8QlL3MCS245FXW6rtAw8L1PbVmf5JkuKLfLQlzq3LxChI7oRJf5OcRUfKrcBQ8e9QH0HvBTNztWy5RaOTExd+zVbAPjLdhRDiC2WBGlkoY9x18=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2022-05-03T21:03:00Z</dcterms:created>
  <dc:creator>Fredrik Munkby</dc:creator>
</cp:coreProperties>
</file>